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0788" w14:textId="77777777" w:rsidR="00F75DEE" w:rsidRPr="004F1DFB" w:rsidRDefault="00F75DEE" w:rsidP="00F75DE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hanging="2"/>
        <w:rPr>
          <w:rFonts w:ascii="Times New Roman" w:eastAsia="Times New Roman" w:hAnsi="Times New Roman" w:cs="Times New Roman"/>
          <w:sz w:val="21"/>
          <w:szCs w:val="21"/>
        </w:rPr>
      </w:pPr>
      <w:r w:rsidRPr="004F1DFB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proofErr w:type="spellStart"/>
      <w:r w:rsidRPr="004F1DFB">
        <w:rPr>
          <w:rFonts w:ascii="Times New Roman" w:eastAsia="Times New Roman" w:hAnsi="Times New Roman" w:cs="Times New Roman"/>
          <w:sz w:val="21"/>
          <w:szCs w:val="21"/>
        </w:rPr>
        <w:t>ĐẠI</w:t>
      </w:r>
      <w:proofErr w:type="spellEnd"/>
      <w:r w:rsidRPr="004F1DF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eastAsia="Times New Roman" w:hAnsi="Times New Roman" w:cs="Times New Roman"/>
          <w:sz w:val="21"/>
          <w:szCs w:val="21"/>
        </w:rPr>
        <w:t>HỌC</w:t>
      </w:r>
      <w:proofErr w:type="spellEnd"/>
      <w:r w:rsidRPr="004F1DFB">
        <w:rPr>
          <w:rFonts w:ascii="Times New Roman" w:eastAsia="Times New Roman" w:hAnsi="Times New Roman" w:cs="Times New Roman"/>
          <w:sz w:val="21"/>
          <w:szCs w:val="21"/>
        </w:rPr>
        <w:t xml:space="preserve"> THÁI </w:t>
      </w:r>
      <w:proofErr w:type="spellStart"/>
      <w:r w:rsidRPr="004F1DFB">
        <w:rPr>
          <w:rFonts w:ascii="Times New Roman" w:eastAsia="Times New Roman" w:hAnsi="Times New Roman" w:cs="Times New Roman"/>
          <w:sz w:val="21"/>
          <w:szCs w:val="21"/>
        </w:rPr>
        <w:t>NGUYÊN</w:t>
      </w:r>
      <w:proofErr w:type="spellEnd"/>
    </w:p>
    <w:p w14:paraId="391DE6C4" w14:textId="77777777" w:rsidR="00F75DEE" w:rsidRPr="004F1DFB" w:rsidRDefault="00F75DEE" w:rsidP="00F75DE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heading=h.gjdgxs" w:colFirst="0" w:colLast="0"/>
      <w:bookmarkEnd w:id="0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</w:t>
      </w:r>
      <w:proofErr w:type="spellStart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TRƯỜNG</w:t>
      </w:r>
      <w:proofErr w:type="spellEnd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ĐẠI</w:t>
      </w:r>
      <w:proofErr w:type="spellEnd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HỌC</w:t>
      </w:r>
      <w:proofErr w:type="spellEnd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14:paraId="4B2AB86E" w14:textId="77777777" w:rsidR="00F75DEE" w:rsidRPr="004F1DFB" w:rsidRDefault="00F75DEE" w:rsidP="00F75DE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1"/>
          <w:szCs w:val="21"/>
        </w:rPr>
      </w:pPr>
      <w:proofErr w:type="spellStart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KỸ</w:t>
      </w:r>
      <w:proofErr w:type="spellEnd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THUẬT</w:t>
      </w:r>
      <w:proofErr w:type="spellEnd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CÔNG</w:t>
      </w:r>
      <w:proofErr w:type="spellEnd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NGHIỆP</w:t>
      </w:r>
      <w:proofErr w:type="spellEnd"/>
    </w:p>
    <w:p w14:paraId="40F23BE3" w14:textId="77777777" w:rsidR="00F75DEE" w:rsidRPr="004F1DFB" w:rsidRDefault="00F75DEE" w:rsidP="00F75DE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F1DFB">
        <w:rPr>
          <w:rFonts w:ascii="Times New Roman" w:eastAsia="Times New Roman" w:hAnsi="Times New Roman" w:cs="Times New Roman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74E26" wp14:editId="050DF248">
                <wp:simplePos x="0" y="0"/>
                <wp:positionH relativeFrom="column">
                  <wp:posOffset>402590</wp:posOffset>
                </wp:positionH>
                <wp:positionV relativeFrom="paragraph">
                  <wp:posOffset>26670</wp:posOffset>
                </wp:positionV>
                <wp:extent cx="857250" cy="0"/>
                <wp:effectExtent l="0" t="0" r="0" b="0"/>
                <wp:wrapNone/>
                <wp:docPr id="19368771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F01B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7pt,2.1pt" to="99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27F04AD5" w14:textId="77777777" w:rsidR="00F75DEE" w:rsidRPr="004F1DFB" w:rsidRDefault="00F75DEE" w:rsidP="00F75DE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LỊCH</w:t>
      </w:r>
      <w:proofErr w:type="spellEnd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CÔNG</w:t>
      </w:r>
      <w:proofErr w:type="spellEnd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TÁC</w:t>
      </w:r>
      <w:proofErr w:type="spellEnd"/>
    </w:p>
    <w:p w14:paraId="48739F46" w14:textId="2AB5804F" w:rsidR="00F75DEE" w:rsidRPr="004F1DFB" w:rsidRDefault="00F75DEE" w:rsidP="00F75DEE">
      <w:pPr>
        <w:shd w:val="clear" w:color="auto" w:fill="FFFFFF" w:themeFill="background1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(</w:t>
      </w:r>
      <w:proofErr w:type="spellStart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TỪ</w:t>
      </w:r>
      <w:proofErr w:type="spellEnd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NGÀY</w:t>
      </w:r>
      <w:proofErr w:type="spellEnd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01</w:t>
      </w:r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6</w:t>
      </w:r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 xml:space="preserve">/2026 </w:t>
      </w:r>
      <w:proofErr w:type="spellStart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ĐẾN</w:t>
      </w:r>
      <w:proofErr w:type="spellEnd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NGÀY</w:t>
      </w:r>
      <w:proofErr w:type="spellEnd"/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07</w:t>
      </w:r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6</w:t>
      </w:r>
      <w:r w:rsidRPr="004F1DFB">
        <w:rPr>
          <w:rFonts w:ascii="Times New Roman" w:eastAsia="Times New Roman" w:hAnsi="Times New Roman" w:cs="Times New Roman"/>
          <w:b/>
          <w:sz w:val="21"/>
          <w:szCs w:val="21"/>
        </w:rPr>
        <w:t>/2026)</w:t>
      </w:r>
    </w:p>
    <w:p w14:paraId="16B22EBA" w14:textId="77777777" w:rsidR="00F75DEE" w:rsidRPr="004F1DFB" w:rsidRDefault="00F75DEE" w:rsidP="00F75DEE">
      <w:pPr>
        <w:shd w:val="clear" w:color="auto" w:fill="FFFFFF" w:themeFill="background1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W w:w="15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34"/>
        <w:gridCol w:w="3969"/>
        <w:gridCol w:w="4253"/>
        <w:gridCol w:w="2126"/>
        <w:gridCol w:w="1417"/>
        <w:gridCol w:w="1344"/>
      </w:tblGrid>
      <w:tr w:rsidR="00F75DEE" w:rsidRPr="00EA13AA" w14:paraId="724590B3" w14:textId="77777777" w:rsidTr="00EA13AA">
        <w:trPr>
          <w:trHeight w:val="560"/>
          <w:jc w:val="center"/>
        </w:trPr>
        <w:tc>
          <w:tcPr>
            <w:tcW w:w="2405" w:type="dxa"/>
            <w:gridSpan w:val="2"/>
            <w:tcBorders>
              <w:bottom w:val="single" w:sz="4" w:space="0" w:color="001A33"/>
            </w:tcBorders>
            <w:shd w:val="clear" w:color="auto" w:fill="auto"/>
          </w:tcPr>
          <w:p w14:paraId="4CB7576F" w14:textId="77777777" w:rsidR="00F75DEE" w:rsidRPr="00EA13AA" w:rsidRDefault="00F75DEE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Thời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gian</w:t>
            </w:r>
            <w:proofErr w:type="spellEnd"/>
          </w:p>
        </w:tc>
        <w:tc>
          <w:tcPr>
            <w:tcW w:w="3969" w:type="dxa"/>
            <w:tcBorders>
              <w:bottom w:val="single" w:sz="4" w:space="0" w:color="001A33"/>
            </w:tcBorders>
            <w:shd w:val="clear" w:color="auto" w:fill="auto"/>
          </w:tcPr>
          <w:p w14:paraId="30A20A34" w14:textId="77777777" w:rsidR="00F75DEE" w:rsidRPr="00EA13AA" w:rsidRDefault="00F75DEE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Nội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dung</w:t>
            </w:r>
          </w:p>
        </w:tc>
        <w:tc>
          <w:tcPr>
            <w:tcW w:w="4253" w:type="dxa"/>
            <w:tcBorders>
              <w:bottom w:val="single" w:sz="4" w:space="0" w:color="001A33"/>
            </w:tcBorders>
            <w:shd w:val="clear" w:color="auto" w:fill="auto"/>
          </w:tcPr>
          <w:p w14:paraId="536E2E4D" w14:textId="77777777" w:rsidR="00F75DEE" w:rsidRPr="00EA13AA" w:rsidRDefault="00F75DEE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Thành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phần</w:t>
            </w:r>
            <w:proofErr w:type="spellEnd"/>
          </w:p>
        </w:tc>
        <w:tc>
          <w:tcPr>
            <w:tcW w:w="2126" w:type="dxa"/>
            <w:tcBorders>
              <w:bottom w:val="single" w:sz="4" w:space="0" w:color="001A33"/>
            </w:tcBorders>
            <w:shd w:val="clear" w:color="auto" w:fill="auto"/>
          </w:tcPr>
          <w:p w14:paraId="44F32FC4" w14:textId="77777777" w:rsidR="00F75DEE" w:rsidRPr="00EA13AA" w:rsidRDefault="00F75DEE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Đơn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vị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</w:p>
          <w:p w14:paraId="407C4C58" w14:textId="77777777" w:rsidR="00F75DEE" w:rsidRPr="00EA13AA" w:rsidRDefault="00F75DEE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cá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nhân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chuẩn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bị</w:t>
            </w:r>
            <w:proofErr w:type="spellEnd"/>
          </w:p>
        </w:tc>
        <w:tc>
          <w:tcPr>
            <w:tcW w:w="1417" w:type="dxa"/>
            <w:tcBorders>
              <w:bottom w:val="single" w:sz="4" w:space="0" w:color="001A33"/>
            </w:tcBorders>
            <w:shd w:val="clear" w:color="auto" w:fill="auto"/>
          </w:tcPr>
          <w:p w14:paraId="7B899326" w14:textId="77777777" w:rsidR="00F75DEE" w:rsidRPr="00EA13AA" w:rsidRDefault="00F75DEE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Chủ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trì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chỉ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đạo</w:t>
            </w:r>
            <w:proofErr w:type="spellEnd"/>
          </w:p>
        </w:tc>
        <w:tc>
          <w:tcPr>
            <w:tcW w:w="1344" w:type="dxa"/>
            <w:tcBorders>
              <w:bottom w:val="single" w:sz="4" w:space="0" w:color="001A33"/>
              <w:right w:val="single" w:sz="4" w:space="0" w:color="auto"/>
            </w:tcBorders>
            <w:shd w:val="clear" w:color="auto" w:fill="auto"/>
          </w:tcPr>
          <w:p w14:paraId="67DF0812" w14:textId="77777777" w:rsidR="00F75DEE" w:rsidRPr="00EA13AA" w:rsidRDefault="00F75DEE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Địa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điểm</w:t>
            </w:r>
            <w:proofErr w:type="spellEnd"/>
          </w:p>
        </w:tc>
      </w:tr>
      <w:tr w:rsidR="007175A4" w:rsidRPr="00EA13AA" w14:paraId="09F9BC1B" w14:textId="77777777" w:rsidTr="00EA13AA">
        <w:trPr>
          <w:trHeight w:val="596"/>
          <w:jc w:val="center"/>
        </w:trPr>
        <w:tc>
          <w:tcPr>
            <w:tcW w:w="1271" w:type="dxa"/>
            <w:vMerge w:val="restart"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71CD0E06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Thứ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629FE4B4" w14:textId="4A0EB17C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01/6/2026</w:t>
            </w:r>
          </w:p>
        </w:tc>
        <w:tc>
          <w:tcPr>
            <w:tcW w:w="1134" w:type="dxa"/>
          </w:tcPr>
          <w:p w14:paraId="2B15B638" w14:textId="7F0671F6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08h00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C3A3D" w14:textId="67D96E08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Hội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nghị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Ban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Chấp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hành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Đảng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bộ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ĐHTN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32355" w14:textId="08C10606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Ủy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BCH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Đảng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bộ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ĐHTN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PGS.TS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. Ngô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Như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Khoa)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F4061" w14:textId="2B2E745E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VP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Đảng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Đoàn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thể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ĐHTN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5B489" w14:textId="243ED37D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Phó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Bí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thư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ĐU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ĐHTN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BC9CE" w14:textId="0716B290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PH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số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1 -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ĐHTN</w:t>
            </w:r>
            <w:proofErr w:type="spellEnd"/>
          </w:p>
        </w:tc>
      </w:tr>
      <w:tr w:rsidR="007175A4" w:rsidRPr="00EA13AA" w14:paraId="01111D9E" w14:textId="77777777" w:rsidTr="00EA13AA">
        <w:trPr>
          <w:trHeight w:val="596"/>
          <w:jc w:val="center"/>
        </w:trPr>
        <w:tc>
          <w:tcPr>
            <w:tcW w:w="1271" w:type="dxa"/>
            <w:vMerge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7977192F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690E1D21" w14:textId="563CD101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10h30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05AF8" w14:textId="14B26A4C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Họp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Thường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trực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Hội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đồng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CTCB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1965D" w14:textId="57E3AB8A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Thành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Ban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Thường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trực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HĐ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CTCB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theo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QĐ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số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1250/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QĐ-ĐHKTCN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ngày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28/5/2026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của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Hiệu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trưởng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2345E" w14:textId="4A79946E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Phòng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HCTC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D809" w14:textId="717C088A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Chủ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tịch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HĐ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F9B99" w14:textId="76D4F444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PH1</w:t>
            </w:r>
          </w:p>
        </w:tc>
      </w:tr>
      <w:tr w:rsidR="007175A4" w:rsidRPr="00EA13AA" w14:paraId="594EF75B" w14:textId="77777777" w:rsidTr="00EA13AA">
        <w:trPr>
          <w:trHeight w:val="596"/>
          <w:jc w:val="center"/>
        </w:trPr>
        <w:tc>
          <w:tcPr>
            <w:tcW w:w="1271" w:type="dxa"/>
            <w:vMerge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08A9F27F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7AC8992C" w14:textId="0D09B42E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11h00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92AAC" w14:textId="212B0BDC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Họp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Hiệu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trưởng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và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các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Phó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Hiệu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trưởng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BE553" w14:textId="77777777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Hiệu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trưởng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;</w:t>
            </w:r>
          </w:p>
          <w:p w14:paraId="7802338F" w14:textId="576F3A96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Các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Phó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Hiệu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trưởng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0F17C" w14:textId="745AD156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Phòng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HCTC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CD153" w14:textId="1AAD21B1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Hiệu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trưởng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74E97" w14:textId="431F5506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PH1</w:t>
            </w:r>
          </w:p>
        </w:tc>
      </w:tr>
      <w:tr w:rsidR="007175A4" w:rsidRPr="00EA13AA" w14:paraId="05BC5A5D" w14:textId="77777777" w:rsidTr="00EA13AA">
        <w:trPr>
          <w:trHeight w:val="596"/>
          <w:jc w:val="center"/>
        </w:trPr>
        <w:tc>
          <w:tcPr>
            <w:tcW w:w="1271" w:type="dxa"/>
            <w:vMerge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2437AA16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0684D94D" w14:textId="322D7179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07h30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911825" w14:textId="3329646E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Semina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chuyên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môn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bộ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môn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tháng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F1C202" w14:textId="77777777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Đại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diện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lãnh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đạo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Nhà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trường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;</w:t>
            </w:r>
          </w:p>
          <w:p w14:paraId="7AACBE75" w14:textId="77777777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Đại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diện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lãnh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đạo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Khoa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và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bộ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môn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;</w:t>
            </w:r>
          </w:p>
          <w:p w14:paraId="501398BF" w14:textId="77777777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Đại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diện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lãnh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đạo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Phòng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Đào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tạo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;</w:t>
            </w:r>
          </w:p>
          <w:p w14:paraId="1AD7B62C" w14:textId="77777777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Đại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diện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lãnh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đạo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phòng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Quản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lý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chất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lượng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60748734" w14:textId="77777777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Toàn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bộ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giảng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bộ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môn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có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giảng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thực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hiện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giảng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;</w:t>
            </w:r>
          </w:p>
          <w:p w14:paraId="26580D9F" w14:textId="040A13CF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Toàn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bộ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giảng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có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thời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gian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công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tác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tại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trường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từ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5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năm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trở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xuống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Có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danh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sách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kèm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theo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DE0BE" w14:textId="77777777" w:rsidR="007175A4" w:rsidRPr="00EA13AA" w:rsidRDefault="007175A4" w:rsidP="00EA13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- Khoa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KHCB&amp;ƯD</w:t>
            </w:r>
            <w:proofErr w:type="spellEnd"/>
          </w:p>
          <w:p w14:paraId="6453C392" w14:textId="77777777" w:rsidR="007175A4" w:rsidRPr="00EA13AA" w:rsidRDefault="007175A4" w:rsidP="00EA13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- Khoa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Điện</w:t>
            </w:r>
            <w:proofErr w:type="spellEnd"/>
          </w:p>
          <w:p w14:paraId="1B0F5FDC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DD3F42" w14:textId="5480A78D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Hiệu</w:t>
            </w:r>
            <w:proofErr w:type="spellEnd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trưởng</w:t>
            </w:r>
            <w:proofErr w:type="spellEnd"/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D093A1" w14:textId="66A8A0D1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202-A10</w:t>
            </w:r>
          </w:p>
        </w:tc>
      </w:tr>
      <w:tr w:rsidR="007175A4" w:rsidRPr="00EA13AA" w14:paraId="2904E2DC" w14:textId="77777777" w:rsidTr="00EA13AA">
        <w:trPr>
          <w:trHeight w:val="596"/>
          <w:jc w:val="center"/>
        </w:trPr>
        <w:tc>
          <w:tcPr>
            <w:tcW w:w="1271" w:type="dxa"/>
            <w:vMerge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3BE63D5D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0ACCE777" w14:textId="5C3C3034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14h00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D86910" w14:textId="77777777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438ACB" w14:textId="77777777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04A84" w14:textId="39D822C1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Khoa </w:t>
            </w:r>
            <w:proofErr w:type="spellStart"/>
            <w:r w:rsidRPr="00EA13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Điện</w:t>
            </w:r>
            <w:proofErr w:type="spellEnd"/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A76958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812212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175A4" w:rsidRPr="00EA13AA" w14:paraId="31D31C21" w14:textId="77777777" w:rsidTr="00EA13AA">
        <w:trPr>
          <w:trHeight w:val="596"/>
          <w:jc w:val="center"/>
        </w:trPr>
        <w:tc>
          <w:tcPr>
            <w:tcW w:w="1271" w:type="dxa"/>
            <w:vMerge w:val="restart"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597FFCD7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Thứ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1E13B181" w14:textId="6D548E0B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02/6/2026</w:t>
            </w:r>
          </w:p>
        </w:tc>
        <w:tc>
          <w:tcPr>
            <w:tcW w:w="1134" w:type="dxa"/>
          </w:tcPr>
          <w:p w14:paraId="748D5CD4" w14:textId="69DCDF28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08h00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F2F58" w14:textId="52562916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Họp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Hội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đồng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xét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công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nhận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tốt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nghiệp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đại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học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hình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thức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ĐTTX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đợt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3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bổ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sung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năm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học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2025-2026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82667" w14:textId="4E7308CF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Thành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HĐ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theo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QĐ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số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1133/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QĐ-ĐHKTCN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ngày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19/5/2026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của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Hiệu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trưởng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5F265" w14:textId="2E25C28B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Viện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CNGD&amp;ĐTM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0D048" w14:textId="79A52410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CT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HĐ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3077C" w14:textId="4F656449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PH1</w:t>
            </w:r>
          </w:p>
        </w:tc>
      </w:tr>
      <w:tr w:rsidR="007175A4" w:rsidRPr="00EA13AA" w14:paraId="13B9A7B7" w14:textId="77777777" w:rsidTr="00EA13AA">
        <w:trPr>
          <w:trHeight w:val="596"/>
          <w:jc w:val="center"/>
        </w:trPr>
        <w:tc>
          <w:tcPr>
            <w:tcW w:w="1271" w:type="dxa"/>
            <w:vMerge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514BEA76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686EA3BB" w14:textId="01950CB2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08h</w:t>
            </w:r>
            <w:r w:rsidR="00660E0D"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C283A" w14:textId="29AD22BC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Họp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Hội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đồng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xét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các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loại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đơn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cho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sinh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đại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học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chính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quy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03D78" w14:textId="3E4606C1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Thành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HĐ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theo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Quyết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định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số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1146/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QĐ-ĐHKTCN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ngày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21/5/2026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của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Hiệu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trưởng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2FCEF" w14:textId="1F7DFB26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Phòng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Đào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tạo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E3C96" w14:textId="3F189CE6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Chủ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tịch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HĐ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6FF36" w14:textId="2E47F0F5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PH1</w:t>
            </w:r>
          </w:p>
        </w:tc>
      </w:tr>
      <w:tr w:rsidR="007175A4" w:rsidRPr="00EA13AA" w14:paraId="7A6A8016" w14:textId="77777777" w:rsidTr="00EA13AA">
        <w:trPr>
          <w:trHeight w:val="596"/>
          <w:jc w:val="center"/>
        </w:trPr>
        <w:tc>
          <w:tcPr>
            <w:tcW w:w="1271" w:type="dxa"/>
            <w:vMerge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14758B79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7C745D0C" w14:textId="15073C7F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09h30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28920" w14:textId="5D7B6252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Họp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Hội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đồng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thẩm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định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Quy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định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về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quản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lý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phát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triển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và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khai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thác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thư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viện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học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liệu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và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tài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nguyên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số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phục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vụ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chuyển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đổi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số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trong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Trường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ĐHKTCN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35C88" w14:textId="2B54FA5B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Thành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HĐ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theo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Quyết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định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số</w:t>
            </w:r>
            <w:proofErr w:type="spellEnd"/>
            <w:r w:rsidR="00B92EDE"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215</w:t>
            </w:r>
            <w:r w:rsidR="00DC399C"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/</w:t>
            </w:r>
            <w:proofErr w:type="spellStart"/>
            <w:r w:rsidR="00DC399C"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QĐ-ĐHKTCN</w:t>
            </w:r>
            <w:proofErr w:type="spellEnd"/>
            <w:r w:rsidR="00B92EDE"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B92EDE"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ngày</w:t>
            </w:r>
            <w:proofErr w:type="spellEnd"/>
            <w:r w:rsidR="00B92EDE"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28/01/2026 </w:t>
            </w:r>
            <w:proofErr w:type="spellStart"/>
            <w:r w:rsidR="00B92EDE"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của</w:t>
            </w:r>
            <w:proofErr w:type="spellEnd"/>
            <w:r w:rsidR="00B92EDE"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B92EDE"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Hiệu</w:t>
            </w:r>
            <w:proofErr w:type="spellEnd"/>
            <w:r w:rsidR="00B92EDE"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B92EDE"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trưởng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180F4" w14:textId="4D27F354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Phòng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QLNH&amp;TTTV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D0FA5" w14:textId="10AEB39D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Chủ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tịch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HĐ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E0249" w14:textId="192D3633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PH1</w:t>
            </w:r>
          </w:p>
        </w:tc>
      </w:tr>
      <w:tr w:rsidR="007175A4" w:rsidRPr="00EA13AA" w14:paraId="10A25E50" w14:textId="77777777" w:rsidTr="00EA13AA">
        <w:trPr>
          <w:trHeight w:val="596"/>
          <w:jc w:val="center"/>
        </w:trPr>
        <w:tc>
          <w:tcPr>
            <w:tcW w:w="1271" w:type="dxa"/>
            <w:vMerge w:val="restart"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7EC8F80E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Thứ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4</w:t>
            </w:r>
          </w:p>
          <w:p w14:paraId="7EE13D0C" w14:textId="4E984C7D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03/6/2026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0141" w14:textId="6E0AC4CD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14h00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D2E3" w14:textId="2E2CEDBA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Làm</w:t>
            </w:r>
            <w:proofErr w:type="spellEnd"/>
            <w:r w:rsidRPr="00EA13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việc</w:t>
            </w:r>
            <w:proofErr w:type="spellEnd"/>
            <w:r w:rsidRPr="00EA13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với</w:t>
            </w:r>
            <w:proofErr w:type="spellEnd"/>
            <w:r w:rsidRPr="00EA13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Công</w:t>
            </w:r>
            <w:proofErr w:type="spellEnd"/>
            <w:r w:rsidRPr="00EA13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ty </w:t>
            </w:r>
            <w:proofErr w:type="spellStart"/>
            <w:r w:rsidRPr="00EA13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Cổ</w:t>
            </w:r>
            <w:proofErr w:type="spellEnd"/>
            <w:r w:rsidRPr="00EA13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phần</w:t>
            </w:r>
            <w:proofErr w:type="spellEnd"/>
            <w:r w:rsidRPr="00EA13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EA13AA">
              <w:rPr>
                <w:rFonts w:ascii="Times New Roman" w:hAnsi="Times New Roman" w:cs="Times New Roman"/>
                <w:b/>
                <w:spacing w:val="3"/>
                <w:sz w:val="21"/>
                <w:szCs w:val="21"/>
                <w:shd w:val="clear" w:color="auto" w:fill="FFFFFF"/>
              </w:rPr>
              <w:t xml:space="preserve">Global Shine -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pacing w:val="3"/>
                <w:sz w:val="21"/>
                <w:szCs w:val="21"/>
                <w:shd w:val="clear" w:color="auto" w:fill="FFFFFF"/>
              </w:rPr>
              <w:t>Nhật</w:t>
            </w:r>
            <w:proofErr w:type="spellEnd"/>
            <w:r w:rsidRPr="00EA13AA">
              <w:rPr>
                <w:rFonts w:ascii="Times New Roman" w:hAnsi="Times New Roman" w:cs="Times New Roman"/>
                <w:b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pacing w:val="3"/>
                <w:sz w:val="21"/>
                <w:szCs w:val="21"/>
                <w:shd w:val="clear" w:color="auto" w:fill="FFFFFF"/>
              </w:rPr>
              <w:t>Bản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B8CA" w14:textId="77777777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Đại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diện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lãnh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đạo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các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đơn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vị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Phòng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Đào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tạo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Phòng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QLNH&amp;TTTV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, TT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HTDN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5CE311C0" w14:textId="3FC5C40C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Đại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diện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lãnh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đạo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các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Khoa: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Cơ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khí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Điện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Công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nghệ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CĐ&amp;ĐT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, Ô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tô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và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Năng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lượng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D0F0" w14:textId="20FECFB6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TT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HTDN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4706" w14:textId="6A733A4D" w:rsidR="007175A4" w:rsidRPr="00EA13AA" w:rsidRDefault="007175A4" w:rsidP="00FD1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PHT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Nguyễn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Khắc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Tuân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A818" w14:textId="61909D39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PH1</w:t>
            </w:r>
          </w:p>
        </w:tc>
      </w:tr>
      <w:tr w:rsidR="007175A4" w:rsidRPr="00EA13AA" w14:paraId="5347AE73" w14:textId="77777777" w:rsidTr="00EA13AA">
        <w:trPr>
          <w:trHeight w:val="596"/>
          <w:jc w:val="center"/>
        </w:trPr>
        <w:tc>
          <w:tcPr>
            <w:tcW w:w="1271" w:type="dxa"/>
            <w:vMerge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53D25A7E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6E49" w14:textId="22192FAD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15h00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D08A" w14:textId="70C93F19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Họp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Ban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soạn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thảo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Quy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chế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làm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việc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đối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với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giảng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đồng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cơ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hữu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tại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Trường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Đại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học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Kỹ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thuật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Công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nghiệp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3F29" w14:textId="73868D14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Thành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BST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theo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Quyết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định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của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Hiệu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trưởng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D9A5" w14:textId="0BDF37DF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Phòng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HCTC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48EF" w14:textId="0D6F2661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Trưởng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ban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E94A" w14:textId="7C200BD6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PH1</w:t>
            </w:r>
          </w:p>
        </w:tc>
      </w:tr>
      <w:tr w:rsidR="007175A4" w:rsidRPr="00EA13AA" w14:paraId="3DB3BEFD" w14:textId="77777777" w:rsidTr="00EA13AA">
        <w:trPr>
          <w:trHeight w:val="596"/>
          <w:jc w:val="center"/>
        </w:trPr>
        <w:tc>
          <w:tcPr>
            <w:tcW w:w="1271" w:type="dxa"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4008E261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Thứ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5</w:t>
            </w:r>
          </w:p>
          <w:p w14:paraId="2FE1695F" w14:textId="0006CE4C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04/6/2026</w:t>
            </w:r>
          </w:p>
        </w:tc>
        <w:tc>
          <w:tcPr>
            <w:tcW w:w="1134" w:type="dxa"/>
          </w:tcPr>
          <w:p w14:paraId="75943BF2" w14:textId="7E9C8243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CCBC55" w14:textId="1FC5B424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E06F5B9" w14:textId="03A6598A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C0D87E8" w14:textId="0009664D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E23B6FC" w14:textId="5870F239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B2FA403" w14:textId="61C4DD76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175A4" w:rsidRPr="00EA13AA" w14:paraId="01A19E5F" w14:textId="77777777" w:rsidTr="00EA13AA">
        <w:trPr>
          <w:trHeight w:val="1086"/>
          <w:jc w:val="center"/>
        </w:trPr>
        <w:tc>
          <w:tcPr>
            <w:tcW w:w="1271" w:type="dxa"/>
            <w:vMerge w:val="restart"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5ADAC839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Thứ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6</w:t>
            </w:r>
          </w:p>
          <w:p w14:paraId="16401E9B" w14:textId="41A5ADD1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05/6/2026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E95D" w14:textId="0C4742F0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07h00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7273" w14:textId="24DFADA8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Làm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việc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với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Công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ty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TNHH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Wistron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Infocomm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về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công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tác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hỗ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trợ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sinh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thực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tập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tốt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nghiệp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và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làm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đồ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án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tốt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nghiệp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HK3: 2025-2026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CFE9" w14:textId="77777777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Đại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diện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các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đơn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vị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Phòng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Đào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tạo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, TT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HTDN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51765B33" w14:textId="43D5FB3B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Đại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diện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các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Khoa: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Cơ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khí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Điện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Công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nghệ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CĐ&amp;ĐT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Quốc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A0ED" w14:textId="0313DB42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TT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HTDN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6D74" w14:textId="2BCF17C5" w:rsidR="007175A4" w:rsidRPr="00EA13AA" w:rsidRDefault="007175A4" w:rsidP="00FD1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PHT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Nguyễn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Khắc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Tuân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CE4F" w14:textId="42CF9B2A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Cs/>
                <w:sz w:val="21"/>
                <w:szCs w:val="21"/>
              </w:rPr>
              <w:t>Công</w:t>
            </w:r>
            <w:proofErr w:type="spellEnd"/>
            <w:r w:rsidRPr="00EA13A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ty </w:t>
            </w:r>
            <w:proofErr w:type="spellStart"/>
            <w:r w:rsidRPr="00EA13AA">
              <w:rPr>
                <w:rFonts w:ascii="Times New Roman" w:hAnsi="Times New Roman" w:cs="Times New Roman"/>
                <w:bCs/>
                <w:sz w:val="21"/>
                <w:szCs w:val="21"/>
              </w:rPr>
              <w:t>TNHH</w:t>
            </w:r>
            <w:proofErr w:type="spellEnd"/>
            <w:r w:rsidRPr="00EA13A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Wistron </w:t>
            </w:r>
            <w:proofErr w:type="spellStart"/>
            <w:r w:rsidRPr="00EA13AA">
              <w:rPr>
                <w:rFonts w:ascii="Times New Roman" w:hAnsi="Times New Roman" w:cs="Times New Roman"/>
                <w:bCs/>
                <w:sz w:val="21"/>
                <w:szCs w:val="21"/>
              </w:rPr>
              <w:t>Infocomm</w:t>
            </w:r>
            <w:proofErr w:type="spellEnd"/>
          </w:p>
        </w:tc>
      </w:tr>
      <w:tr w:rsidR="007175A4" w:rsidRPr="00EA13AA" w14:paraId="6A25CEBE" w14:textId="77777777" w:rsidTr="00EA13AA">
        <w:trPr>
          <w:trHeight w:val="596"/>
          <w:jc w:val="center"/>
        </w:trPr>
        <w:tc>
          <w:tcPr>
            <w:tcW w:w="1271" w:type="dxa"/>
            <w:vMerge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304544AE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9A74" w14:textId="7E2EE45C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08h00</w:t>
            </w:r>
          </w:p>
        </w:tc>
        <w:tc>
          <w:tcPr>
            <w:tcW w:w="3969" w:type="dxa"/>
          </w:tcPr>
          <w:p w14:paraId="03FA5848" w14:textId="76BF8267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Họp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HĐ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tuyển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sinh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ĐTTX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đợt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tuyển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sinh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tháng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5/2026</w:t>
            </w:r>
          </w:p>
        </w:tc>
        <w:tc>
          <w:tcPr>
            <w:tcW w:w="4253" w:type="dxa"/>
          </w:tcPr>
          <w:p w14:paraId="36196EE4" w14:textId="2D1666C1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Các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thành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HĐ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Theo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QĐ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số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890/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QĐ-ĐHKTCN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ngày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5/5/2026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của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Hiệu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trưởng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2126" w:type="dxa"/>
          </w:tcPr>
          <w:p w14:paraId="08BFE52B" w14:textId="450675BF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Viện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CNGD&amp;ĐTM</w:t>
            </w:r>
            <w:proofErr w:type="spellEnd"/>
          </w:p>
        </w:tc>
        <w:tc>
          <w:tcPr>
            <w:tcW w:w="1417" w:type="dxa"/>
          </w:tcPr>
          <w:p w14:paraId="44C748E9" w14:textId="7E6DCAC1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Chủ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tịch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HĐ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E584" w14:textId="3A622055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PH1</w:t>
            </w:r>
          </w:p>
        </w:tc>
      </w:tr>
      <w:tr w:rsidR="007175A4" w:rsidRPr="00EA13AA" w14:paraId="53AD04E1" w14:textId="77777777" w:rsidTr="00EA13AA">
        <w:trPr>
          <w:trHeight w:val="596"/>
          <w:jc w:val="center"/>
        </w:trPr>
        <w:tc>
          <w:tcPr>
            <w:tcW w:w="1271" w:type="dxa"/>
            <w:vMerge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47794E67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972B" w14:textId="1E23F3E5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09h00</w:t>
            </w:r>
          </w:p>
        </w:tc>
        <w:tc>
          <w:tcPr>
            <w:tcW w:w="3969" w:type="dxa"/>
          </w:tcPr>
          <w:p w14:paraId="04D1069F" w14:textId="2BFA9072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Họp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HĐ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xét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công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nhận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phân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loại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người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học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hệ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liên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thông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các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ngành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Kinh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tế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công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nghiệp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Quản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lý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công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nghiệp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hình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thức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ĐTTX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đợt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tuyển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sinh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tháng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5/2026</w:t>
            </w:r>
          </w:p>
        </w:tc>
        <w:tc>
          <w:tcPr>
            <w:tcW w:w="4253" w:type="dxa"/>
          </w:tcPr>
          <w:p w14:paraId="61F7A580" w14:textId="4F70B741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Các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thành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HĐ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(Theo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QĐ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số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895/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QĐ-ĐHKTCN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ngày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5/5/2026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của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Hiệu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trưởng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2126" w:type="dxa"/>
          </w:tcPr>
          <w:p w14:paraId="749511FD" w14:textId="23DFFAFA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Viện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CNGD&amp;ĐTM</w:t>
            </w:r>
            <w:proofErr w:type="spellEnd"/>
          </w:p>
        </w:tc>
        <w:tc>
          <w:tcPr>
            <w:tcW w:w="1417" w:type="dxa"/>
          </w:tcPr>
          <w:p w14:paraId="15E005BB" w14:textId="3C7776BD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Chủ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tịch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HĐ</w:t>
            </w:r>
            <w:proofErr w:type="spellEnd"/>
          </w:p>
        </w:tc>
        <w:tc>
          <w:tcPr>
            <w:tcW w:w="1344" w:type="dxa"/>
          </w:tcPr>
          <w:p w14:paraId="4E48A349" w14:textId="5A6A8BDD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304 – A6</w:t>
            </w:r>
          </w:p>
        </w:tc>
      </w:tr>
      <w:tr w:rsidR="007175A4" w:rsidRPr="00EA13AA" w14:paraId="1D086FC9" w14:textId="77777777" w:rsidTr="00EA13AA">
        <w:trPr>
          <w:trHeight w:val="596"/>
          <w:jc w:val="center"/>
        </w:trPr>
        <w:tc>
          <w:tcPr>
            <w:tcW w:w="1271" w:type="dxa"/>
            <w:vMerge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2FA11204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FAF8" w14:textId="17983911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09h30</w:t>
            </w:r>
          </w:p>
        </w:tc>
        <w:tc>
          <w:tcPr>
            <w:tcW w:w="3969" w:type="dxa"/>
          </w:tcPr>
          <w:p w14:paraId="2B74DBEE" w14:textId="468435F6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Họp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HĐ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xét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công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nhận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phân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loại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người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học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hệ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liên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thông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ngành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Ngôn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ngữ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Anh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hình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thức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ĐTTX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đợt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tuyển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sinh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tháng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5/2026</w:t>
            </w:r>
          </w:p>
        </w:tc>
        <w:tc>
          <w:tcPr>
            <w:tcW w:w="4253" w:type="dxa"/>
          </w:tcPr>
          <w:p w14:paraId="3D25F927" w14:textId="32331AD8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Các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thành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HĐ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Theo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QĐ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số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893/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QĐ-ĐHKTCN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ngày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5/5/2026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của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Hiệu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trưởng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2126" w:type="dxa"/>
          </w:tcPr>
          <w:p w14:paraId="74D40FC7" w14:textId="62AC1372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Viện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CNGD&amp;ĐTM</w:t>
            </w:r>
            <w:proofErr w:type="spellEnd"/>
          </w:p>
        </w:tc>
        <w:tc>
          <w:tcPr>
            <w:tcW w:w="1417" w:type="dxa"/>
          </w:tcPr>
          <w:p w14:paraId="066E317E" w14:textId="4CA8F51C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Chủ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tịch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HĐ</w:t>
            </w:r>
            <w:proofErr w:type="spellEnd"/>
          </w:p>
        </w:tc>
        <w:tc>
          <w:tcPr>
            <w:tcW w:w="1344" w:type="dxa"/>
          </w:tcPr>
          <w:p w14:paraId="4C6D6D57" w14:textId="44847CF8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304 – A6</w:t>
            </w:r>
          </w:p>
        </w:tc>
      </w:tr>
      <w:tr w:rsidR="007175A4" w:rsidRPr="00EA13AA" w14:paraId="7837D84C" w14:textId="77777777" w:rsidTr="00EA13AA">
        <w:trPr>
          <w:trHeight w:val="596"/>
          <w:jc w:val="center"/>
        </w:trPr>
        <w:tc>
          <w:tcPr>
            <w:tcW w:w="1271" w:type="dxa"/>
            <w:vMerge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67B528F1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84DC" w14:textId="6F089EBC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10h00</w:t>
            </w:r>
          </w:p>
        </w:tc>
        <w:tc>
          <w:tcPr>
            <w:tcW w:w="3969" w:type="dxa"/>
          </w:tcPr>
          <w:p w14:paraId="4525C78F" w14:textId="59170252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Họp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HĐ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xét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công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nhận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phân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loại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người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học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hệ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liên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thông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ngành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Kỹ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thuật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xây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dựng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hình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thức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ĐTTX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đợt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tuyển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sinh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tháng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5/2026</w:t>
            </w:r>
          </w:p>
        </w:tc>
        <w:tc>
          <w:tcPr>
            <w:tcW w:w="4253" w:type="dxa"/>
          </w:tcPr>
          <w:p w14:paraId="55AF8449" w14:textId="6D99AF53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Các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thành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HĐ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Theo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QĐ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số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892/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QĐ-ĐHKTCN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ngày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5/5/2026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của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Hiệu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trưởng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2126" w:type="dxa"/>
          </w:tcPr>
          <w:p w14:paraId="4972CBFF" w14:textId="7E72F951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Viện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CNGD&amp;ĐTM</w:t>
            </w:r>
            <w:proofErr w:type="spellEnd"/>
          </w:p>
        </w:tc>
        <w:tc>
          <w:tcPr>
            <w:tcW w:w="1417" w:type="dxa"/>
          </w:tcPr>
          <w:p w14:paraId="5408C98E" w14:textId="315C1495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Chủ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tịch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HĐ</w:t>
            </w:r>
            <w:proofErr w:type="spellEnd"/>
          </w:p>
        </w:tc>
        <w:tc>
          <w:tcPr>
            <w:tcW w:w="1344" w:type="dxa"/>
          </w:tcPr>
          <w:p w14:paraId="70293735" w14:textId="29BB0E36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304 – A6</w:t>
            </w:r>
          </w:p>
        </w:tc>
      </w:tr>
      <w:tr w:rsidR="007175A4" w:rsidRPr="00EA13AA" w14:paraId="16A7E035" w14:textId="77777777" w:rsidTr="00EA13AA">
        <w:trPr>
          <w:trHeight w:val="596"/>
          <w:jc w:val="center"/>
        </w:trPr>
        <w:tc>
          <w:tcPr>
            <w:tcW w:w="1271" w:type="dxa"/>
            <w:vMerge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28D0B2FF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B3BB" w14:textId="2A84F0FE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10h30</w:t>
            </w:r>
          </w:p>
        </w:tc>
        <w:tc>
          <w:tcPr>
            <w:tcW w:w="3969" w:type="dxa"/>
          </w:tcPr>
          <w:p w14:paraId="7D4EF7A1" w14:textId="62C0E977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Họp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HĐ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xét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công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nhận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phân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loại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người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học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hệ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liên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thông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ngành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Kỹ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thuật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máy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tính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hình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thức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ĐTTX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đợt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tuyển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sinh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>tháng</w:t>
            </w:r>
            <w:proofErr w:type="spellEnd"/>
            <w:r w:rsidRPr="00EA13A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5/2026</w:t>
            </w:r>
          </w:p>
        </w:tc>
        <w:tc>
          <w:tcPr>
            <w:tcW w:w="4253" w:type="dxa"/>
          </w:tcPr>
          <w:p w14:paraId="597ECE81" w14:textId="3BE801B5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Các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thành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viên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HĐ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Theo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QĐ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số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894/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QĐ-ĐHKTCN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ngày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5/5/2026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của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Hiệu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trưởng</w:t>
            </w:r>
            <w:proofErr w:type="spellEnd"/>
            <w:r w:rsidRPr="00EA13A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2126" w:type="dxa"/>
          </w:tcPr>
          <w:p w14:paraId="70C4FDCE" w14:textId="1BD390C3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Viện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CNGD&amp;ĐTM</w:t>
            </w:r>
            <w:proofErr w:type="spellEnd"/>
          </w:p>
        </w:tc>
        <w:tc>
          <w:tcPr>
            <w:tcW w:w="1417" w:type="dxa"/>
          </w:tcPr>
          <w:p w14:paraId="5049CAF6" w14:textId="540B130E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Chủ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tịch</w:t>
            </w:r>
            <w:proofErr w:type="spellEnd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HĐ</w:t>
            </w:r>
            <w:proofErr w:type="spellEnd"/>
          </w:p>
        </w:tc>
        <w:tc>
          <w:tcPr>
            <w:tcW w:w="1344" w:type="dxa"/>
          </w:tcPr>
          <w:p w14:paraId="39FC1469" w14:textId="081CF879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sz w:val="21"/>
                <w:szCs w:val="21"/>
              </w:rPr>
              <w:t>304 – A6</w:t>
            </w:r>
          </w:p>
        </w:tc>
      </w:tr>
      <w:tr w:rsidR="007175A4" w:rsidRPr="00EA13AA" w14:paraId="716CDE6F" w14:textId="77777777" w:rsidTr="00EA13AA">
        <w:trPr>
          <w:trHeight w:val="596"/>
          <w:jc w:val="center"/>
        </w:trPr>
        <w:tc>
          <w:tcPr>
            <w:tcW w:w="1271" w:type="dxa"/>
            <w:tcBorders>
              <w:left w:val="single" w:sz="4" w:space="0" w:color="001A33"/>
              <w:right w:val="single" w:sz="4" w:space="0" w:color="001A33"/>
            </w:tcBorders>
            <w:shd w:val="clear" w:color="auto" w:fill="auto"/>
          </w:tcPr>
          <w:p w14:paraId="1171D91E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Thứ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7</w:t>
            </w:r>
          </w:p>
          <w:p w14:paraId="57A310F7" w14:textId="74F02132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06/6/2026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AEFF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2942" w14:textId="77777777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7A6E" w14:textId="77777777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A34E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BCE7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3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D465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7175A4" w:rsidRPr="00EA13AA" w14:paraId="4F629AC1" w14:textId="77777777" w:rsidTr="00EA13AA">
        <w:trPr>
          <w:trHeight w:val="559"/>
          <w:jc w:val="center"/>
        </w:trPr>
        <w:tc>
          <w:tcPr>
            <w:tcW w:w="1271" w:type="dxa"/>
            <w:tcBorders>
              <w:left w:val="single" w:sz="4" w:space="0" w:color="001A33"/>
              <w:right w:val="single" w:sz="4" w:space="0" w:color="auto"/>
            </w:tcBorders>
            <w:shd w:val="clear" w:color="auto" w:fill="auto"/>
          </w:tcPr>
          <w:p w14:paraId="789E4DEB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Chủ</w:t>
            </w:r>
            <w:proofErr w:type="spellEnd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nhật</w:t>
            </w:r>
            <w:proofErr w:type="spellEnd"/>
          </w:p>
          <w:p w14:paraId="6C202B7A" w14:textId="315BD72C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13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07/6/2026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D1F2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2F6AC" w14:textId="77777777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E0273" w14:textId="77777777" w:rsidR="007175A4" w:rsidRPr="00EA13AA" w:rsidRDefault="007175A4" w:rsidP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0A0B6" w14:textId="77777777" w:rsidR="007175A4" w:rsidRPr="00EA13AA" w:rsidRDefault="007175A4" w:rsidP="00EA13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24307" w14:textId="77777777" w:rsidR="007175A4" w:rsidRPr="00EA13AA" w:rsidRDefault="007175A4" w:rsidP="00EA13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2465F" w14:textId="77777777" w:rsidR="007175A4" w:rsidRPr="00EA13AA" w:rsidRDefault="007175A4" w:rsidP="00EA13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</w:tr>
    </w:tbl>
    <w:p w14:paraId="14D7BBB4" w14:textId="77777777" w:rsidR="00F75DEE" w:rsidRPr="004F1DFB" w:rsidRDefault="00F75DEE" w:rsidP="00F75DE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34896D9" w14:textId="77777777" w:rsidR="00F75DEE" w:rsidRPr="004F1DFB" w:rsidRDefault="00F75DEE" w:rsidP="00F75DE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spellStart"/>
      <w:r w:rsidRPr="004F1DFB">
        <w:rPr>
          <w:rFonts w:ascii="Times New Roman" w:hAnsi="Times New Roman" w:cs="Times New Roman"/>
          <w:b/>
          <w:bCs/>
          <w:sz w:val="21"/>
          <w:szCs w:val="21"/>
        </w:rPr>
        <w:t>Ghi</w:t>
      </w:r>
      <w:proofErr w:type="spellEnd"/>
      <w:r w:rsidRPr="004F1DF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b/>
          <w:bCs/>
          <w:sz w:val="21"/>
          <w:szCs w:val="21"/>
        </w:rPr>
        <w:t>chú</w:t>
      </w:r>
      <w:proofErr w:type="spellEnd"/>
      <w:r w:rsidRPr="004F1DFB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4F1DFB">
        <w:rPr>
          <w:rFonts w:ascii="Times New Roman" w:hAnsi="Times New Roman" w:cs="Times New Roman"/>
          <w:sz w:val="21"/>
          <w:szCs w:val="21"/>
        </w:rPr>
        <w:t xml:space="preserve">  -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Các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đơn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vị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đăng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ký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lịch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tuần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trên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phần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mềm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trước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 11h00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thứ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Sáu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> 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hàng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tuần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>.</w:t>
      </w:r>
    </w:p>
    <w:p w14:paraId="02CFCDFD" w14:textId="77777777" w:rsidR="00F75DEE" w:rsidRPr="004F1DFB" w:rsidRDefault="00F75DEE" w:rsidP="00F75DE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bookmarkStart w:id="1" w:name="_heading=h.2et92p0" w:colFirst="0" w:colLast="0"/>
      <w:bookmarkEnd w:id="1"/>
      <w:r w:rsidRPr="004F1DFB">
        <w:rPr>
          <w:rFonts w:ascii="Times New Roman" w:hAnsi="Times New Roman" w:cs="Times New Roman"/>
          <w:sz w:val="21"/>
          <w:szCs w:val="21"/>
        </w:rPr>
        <w:t xml:space="preserve">                 -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Những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cuộc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họp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đột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xuất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Nhà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trường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sẽ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thông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báo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4F1DFB">
        <w:rPr>
          <w:rFonts w:ascii="Times New Roman" w:hAnsi="Times New Roman" w:cs="Times New Roman"/>
          <w:sz w:val="21"/>
          <w:szCs w:val="21"/>
        </w:rPr>
        <w:t>sau</w:t>
      </w:r>
      <w:proofErr w:type="spellEnd"/>
      <w:r w:rsidRPr="004F1DFB">
        <w:rPr>
          <w:rFonts w:ascii="Times New Roman" w:hAnsi="Times New Roman" w:cs="Times New Roman"/>
          <w:sz w:val="21"/>
          <w:szCs w:val="21"/>
        </w:rPr>
        <w:t>.</w:t>
      </w:r>
    </w:p>
    <w:sectPr w:rsidR="00F75DEE" w:rsidRPr="004F1DFB" w:rsidSect="0029286E">
      <w:pgSz w:w="16839" w:h="11907" w:orient="landscape" w:code="9"/>
      <w:pgMar w:top="284" w:right="720" w:bottom="425" w:left="85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EE"/>
    <w:rsid w:val="000614DD"/>
    <w:rsid w:val="000F2E13"/>
    <w:rsid w:val="003109F4"/>
    <w:rsid w:val="00552B07"/>
    <w:rsid w:val="00580B13"/>
    <w:rsid w:val="00660E0D"/>
    <w:rsid w:val="007175A4"/>
    <w:rsid w:val="0088437E"/>
    <w:rsid w:val="008A101F"/>
    <w:rsid w:val="00964B8B"/>
    <w:rsid w:val="009968F8"/>
    <w:rsid w:val="00A55E3D"/>
    <w:rsid w:val="00AF0E20"/>
    <w:rsid w:val="00B54972"/>
    <w:rsid w:val="00B92EDE"/>
    <w:rsid w:val="00CB1796"/>
    <w:rsid w:val="00D13BAC"/>
    <w:rsid w:val="00DC399C"/>
    <w:rsid w:val="00E56FE1"/>
    <w:rsid w:val="00E6485A"/>
    <w:rsid w:val="00E820A9"/>
    <w:rsid w:val="00EA13AA"/>
    <w:rsid w:val="00F75DEE"/>
    <w:rsid w:val="00FD13E0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6BAB"/>
  <w15:chartTrackingRefBased/>
  <w15:docId w15:val="{6611EA56-B0B3-41DE-AC1C-FCFFB389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E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rsid w:val="00F75DEE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daongocton@vietbac.edu.vn</cp:lastModifiedBy>
  <cp:revision>18</cp:revision>
  <dcterms:created xsi:type="dcterms:W3CDTF">2026-05-30T01:55:00Z</dcterms:created>
  <dcterms:modified xsi:type="dcterms:W3CDTF">2026-05-30T09:38:00Z</dcterms:modified>
</cp:coreProperties>
</file>